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outlineLvl w:val="1"/>
        <w:rPr>
          <w:rFonts w:ascii="Arial" w:hAnsi="Arial" w:cs="宋体"/>
          <w:b/>
          <w:bCs/>
          <w:color w:val="272727"/>
          <w:kern w:val="0"/>
          <w:sz w:val="36"/>
          <w:szCs w:val="36"/>
        </w:rPr>
      </w:pPr>
      <w:r>
        <w:rPr>
          <w:rFonts w:hint="eastAsia" w:ascii="Arial" w:hAnsi="Arial" w:cs="宋体"/>
          <w:b/>
          <w:bCs/>
          <w:color w:val="272727"/>
          <w:kern w:val="0"/>
          <w:sz w:val="36"/>
          <w:szCs w:val="36"/>
        </w:rPr>
        <w:t xml:space="preserve"> </w:t>
      </w:r>
      <w:r>
        <w:rPr>
          <w:rFonts w:ascii="Arial" w:hAnsi="Arial" w:cs="宋体"/>
          <w:b/>
          <w:bCs/>
          <w:color w:val="272727"/>
          <w:kern w:val="0"/>
          <w:sz w:val="36"/>
          <w:szCs w:val="36"/>
        </w:rPr>
        <w:t>关于认真做好201</w:t>
      </w:r>
      <w:r>
        <w:rPr>
          <w:rFonts w:hint="eastAsia" w:ascii="Arial" w:hAnsi="Arial" w:cs="宋体"/>
          <w:b/>
          <w:bCs/>
          <w:color w:val="272727"/>
          <w:kern w:val="0"/>
          <w:sz w:val="36"/>
          <w:szCs w:val="36"/>
        </w:rPr>
        <w:t>6</w:t>
      </w:r>
      <w:r>
        <w:rPr>
          <w:rFonts w:ascii="Arial" w:hAnsi="Arial" w:cs="宋体"/>
          <w:b/>
          <w:bCs/>
          <w:color w:val="272727"/>
          <w:kern w:val="0"/>
          <w:sz w:val="36"/>
          <w:szCs w:val="36"/>
        </w:rPr>
        <w:t>-201</w:t>
      </w:r>
      <w:r>
        <w:rPr>
          <w:rFonts w:hint="eastAsia" w:ascii="Arial" w:hAnsi="Arial" w:cs="宋体"/>
          <w:b/>
          <w:bCs/>
          <w:color w:val="272727"/>
          <w:kern w:val="0"/>
          <w:sz w:val="36"/>
          <w:szCs w:val="36"/>
        </w:rPr>
        <w:t>7</w:t>
      </w:r>
      <w:r>
        <w:rPr>
          <w:rFonts w:ascii="Arial" w:hAnsi="Arial" w:cs="宋体"/>
          <w:b/>
          <w:bCs/>
          <w:color w:val="272727"/>
          <w:kern w:val="0"/>
          <w:sz w:val="36"/>
          <w:szCs w:val="36"/>
        </w:rPr>
        <w:t>学年</w:t>
      </w:r>
      <w:r>
        <w:rPr>
          <w:rFonts w:hint="eastAsia" w:ascii="Arial" w:hAnsi="Arial" w:cs="宋体"/>
          <w:b/>
          <w:bCs/>
          <w:color w:val="272727"/>
          <w:kern w:val="0"/>
          <w:sz w:val="36"/>
          <w:szCs w:val="36"/>
        </w:rPr>
        <w:t>第</w:t>
      </w:r>
      <w:r>
        <w:rPr>
          <w:rFonts w:hint="eastAsia" w:ascii="Arial" w:hAnsi="Arial" w:cs="宋体"/>
          <w:b/>
          <w:bCs/>
          <w:color w:val="272727"/>
          <w:kern w:val="0"/>
          <w:sz w:val="36"/>
          <w:szCs w:val="36"/>
          <w:lang w:eastAsia="zh-CN"/>
        </w:rPr>
        <w:t>二</w:t>
      </w:r>
      <w:r>
        <w:rPr>
          <w:rFonts w:ascii="Arial" w:hAnsi="Arial" w:cs="宋体"/>
          <w:b/>
          <w:bCs/>
          <w:color w:val="272727"/>
          <w:kern w:val="0"/>
          <w:sz w:val="36"/>
          <w:szCs w:val="36"/>
        </w:rPr>
        <w:t>学期</w:t>
      </w:r>
      <w:r>
        <w:rPr>
          <w:rFonts w:hint="eastAsia" w:ascii="Arial" w:hAnsi="Arial" w:cs="宋体"/>
          <w:b/>
          <w:bCs/>
          <w:color w:val="272727"/>
          <w:kern w:val="0"/>
          <w:sz w:val="36"/>
          <w:szCs w:val="36"/>
          <w:lang w:eastAsia="zh-CN"/>
        </w:rPr>
        <w:t>期</w:t>
      </w:r>
      <w:r>
        <w:rPr>
          <w:rFonts w:ascii="Arial" w:hAnsi="Arial" w:cs="宋体"/>
          <w:b/>
          <w:bCs/>
          <w:color w:val="272727"/>
          <w:kern w:val="0"/>
          <w:sz w:val="36"/>
          <w:szCs w:val="36"/>
        </w:rPr>
        <w:t>初</w:t>
      </w:r>
    </w:p>
    <w:p>
      <w:pPr>
        <w:widowControl/>
        <w:shd w:val="clear" w:color="auto" w:fill="FFFFFF"/>
        <w:spacing w:line="420" w:lineRule="atLeast"/>
        <w:jc w:val="center"/>
        <w:outlineLvl w:val="1"/>
        <w:rPr>
          <w:rFonts w:ascii="Arial" w:hAnsi="Arial" w:cs="宋体"/>
          <w:b/>
          <w:bCs/>
          <w:color w:val="272727"/>
          <w:kern w:val="0"/>
          <w:sz w:val="36"/>
          <w:szCs w:val="36"/>
        </w:rPr>
      </w:pPr>
      <w:r>
        <w:rPr>
          <w:rFonts w:hint="eastAsia" w:ascii="Arial" w:hAnsi="Arial" w:cs="宋体"/>
          <w:b/>
          <w:bCs/>
          <w:color w:val="272727"/>
          <w:kern w:val="0"/>
          <w:sz w:val="36"/>
          <w:szCs w:val="36"/>
          <w:lang w:eastAsia="zh-CN"/>
        </w:rPr>
        <w:t>研究生相关</w:t>
      </w:r>
      <w:r>
        <w:rPr>
          <w:rFonts w:ascii="Arial" w:hAnsi="Arial" w:cs="宋体"/>
          <w:b/>
          <w:bCs/>
          <w:color w:val="272727"/>
          <w:kern w:val="0"/>
          <w:sz w:val="36"/>
          <w:szCs w:val="36"/>
        </w:rPr>
        <w:t>教学工作安排的通知</w:t>
      </w:r>
    </w:p>
    <w:p>
      <w:pPr>
        <w:widowControl/>
        <w:shd w:val="clear" w:color="auto" w:fill="FFFFFF"/>
        <w:spacing w:line="540" w:lineRule="exact"/>
        <w:jc w:val="left"/>
        <w:rPr>
          <w:rFonts w:hint="eastAsia" w:ascii="仿宋_GB2312" w:hAnsi="宋体" w:eastAsia="仿宋_GB2312" w:cs="宋体"/>
          <w:b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666666"/>
          <w:kern w:val="0"/>
          <w:sz w:val="32"/>
          <w:szCs w:val="32"/>
        </w:rPr>
        <w:t xml:space="preserve">各相关学院： </w:t>
      </w:r>
    </w:p>
    <w:p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　　按校历安排，2016-2017学年第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学期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生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注册报到、教师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报到时间为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val="en-US" w:eastAsia="zh-CN"/>
        </w:rPr>
        <w:t>，2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日正式上课。为确保本学期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期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初研究生教学秩序，提高研究生教育质量，现就开学初有关教学工作通知如下： </w:t>
      </w:r>
    </w:p>
    <w:p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</w:rPr>
        <w:t xml:space="preserve">一、认真做好研究生注册报到工作 </w:t>
      </w:r>
    </w:p>
    <w:p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　　根据《泉州师范学院专业学位研究生学籍管理规定》，请各学院督促研究生办理注册报到手续。</w:t>
      </w:r>
      <w:r>
        <w:rPr>
          <w:rFonts w:ascii="宋体" w:hAnsi="宋体" w:cs="宋体"/>
          <w:color w:val="555555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1.为规范注册报到工作，学院应事先将名单制作成报到签名表（详见附件），于报到当日让学生签到，报到结束后名单留学院备查。 </w:t>
      </w:r>
    </w:p>
    <w:p>
      <w:pPr>
        <w:widowControl/>
        <w:shd w:val="clear" w:color="auto" w:fill="FFFFFF"/>
        <w:spacing w:line="540" w:lineRule="exact"/>
        <w:jc w:val="left"/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  2.为严格注册报到，学生注册报到的手续不得由他人代办，注册报到要填写清楚报到情况。未请假或未办理任何手续，无故未到的研究生，教学秘书应查清原因，如已长期失联，应核查后报研究生处作学籍处理。 </w:t>
      </w:r>
      <w:bookmarkStart w:id="0" w:name="_GoBack"/>
      <w:bookmarkEnd w:id="0"/>
    </w:p>
    <w:p>
      <w:pPr>
        <w:widowControl/>
        <w:shd w:val="clear" w:color="auto" w:fill="FFFFFF"/>
        <w:spacing w:line="540" w:lineRule="exac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    3.各相关学院应按学校校历安排及时完成研究生的注册报到工作。</w:t>
      </w:r>
    </w:p>
    <w:p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</w:rPr>
        <w:t xml:space="preserve">二、认真落实课前各项准备工作 </w:t>
      </w:r>
    </w:p>
    <w:p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</w:rPr>
        <w:t>本学期研究生课程将于校历第一周即</w:t>
      </w: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</w:rPr>
        <w:t>月2</w:t>
      </w: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</w:rPr>
        <w:t>日开始正式上课，请</w:t>
      </w: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  <w:lang w:eastAsia="zh-CN"/>
        </w:rPr>
        <w:t>认真</w:t>
      </w: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</w:rPr>
        <w:t>做好各项教学准备工作。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宋体" w:hAnsi="宋体" w:cs="宋体"/>
          <w:color w:val="666666"/>
          <w:kern w:val="0"/>
          <w:sz w:val="32"/>
          <w:szCs w:val="32"/>
        </w:rPr>
        <w:t>   1、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各学院要按照要求，认真落实教师课前备课情况，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熟悉教材，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并按要求于上课前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课程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教学大纲、授课计划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准备好。杜绝不按大纲要求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随意安排教学进度和教学内容的做法。 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2、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选修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课程一经学生选定，任课教师或学院不能无故提出停课。确因教师出国、调动或者生病等原因不能完成教学任务的，各学院必须以书面形式提出申请，并妥善安排其它教师接替该门课程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后续教学工作。 </w:t>
      </w:r>
    </w:p>
    <w:p>
      <w:pPr>
        <w:widowControl/>
        <w:shd w:val="clear" w:color="auto" w:fill="FFFFFF"/>
        <w:spacing w:line="540" w:lineRule="exact"/>
        <w:ind w:firstLine="630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3、各学院要合理选用研究生课程教材。选用的教材应是高水平、有特色的，有利于研究生培养。 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  <w:lang w:eastAsia="zh-CN"/>
        </w:rPr>
        <w:t>各研究生秘书请通知师生按学校安排的时间领用教材，保障课前到书。</w:t>
      </w:r>
    </w:p>
    <w:p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</w:rPr>
        <w:t xml:space="preserve">三.认真开展学期初教学秩序检查 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1、各学院教学秘书要于开学前认真校对课表，确保课程上课时间、地点无误，确保课表无冲突、无遗漏、无错误，并将有关信息及时通知学院领导、每位任课教师和每位学生。 　　 </w:t>
      </w:r>
    </w:p>
    <w:p>
      <w:pPr>
        <w:widowControl/>
        <w:shd w:val="clear" w:color="auto" w:fill="FFFFFF"/>
        <w:spacing w:line="540" w:lineRule="exact"/>
        <w:jc w:val="left"/>
        <w:rPr>
          <w:rFonts w:ascii="宋体" w:hAnsi="宋体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　　2、各学院应于第一、二周组织教学秩序的专项检查，确保教学秩序正常，学校研究生处也将安排专门听课，检查落实开学初研究生课程教学情况。各单位要继续督促教师加强对学生的考勤管理，对于经常缺课的同学要及时分析、查找原因，并针对性地进行改进。 </w:t>
      </w:r>
    </w:p>
    <w:p>
      <w:pPr>
        <w:widowControl/>
        <w:numPr>
          <w:ilvl w:val="0"/>
          <w:numId w:val="1"/>
        </w:numPr>
        <w:shd w:val="clear" w:color="auto" w:fill="FFFFFF"/>
        <w:spacing w:line="540" w:lineRule="exact"/>
        <w:ind w:firstLine="640" w:firstLineChars="200"/>
        <w:rPr>
          <w:rFonts w:hint="eastAsia" w:ascii="仿宋_GB2312" w:hAnsi="宋体" w:eastAsia="仿宋_GB2312" w:cs="宋体"/>
          <w:color w:val="666666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 xml:space="preserve">各学院要于开学前认真检查教室和教学设备等的准备情况。检查内容包括设备调试是否到位、管理制度是否落实、卫生状况是否良好、指示标识是否明确，为新学期开学营造一个安全、舒适的教学环境。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 w:ascii="宋体" w:hAnsi="宋体"/>
          <w:sz w:val="28"/>
          <w:szCs w:val="28"/>
        </w:rPr>
        <w:t xml:space="preserve"> 研究生处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 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附件：    </w:t>
      </w:r>
      <w:r>
        <w:rPr>
          <w:rFonts w:ascii="宋体" w:hAnsi="宋体"/>
          <w:b/>
          <w:sz w:val="32"/>
          <w:szCs w:val="32"/>
        </w:rPr>
        <w:t>X</w:t>
      </w:r>
      <w:r>
        <w:rPr>
          <w:rFonts w:hint="eastAsia" w:ascii="宋体" w:hAnsi="宋体"/>
          <w:b/>
          <w:sz w:val="32"/>
          <w:szCs w:val="32"/>
        </w:rPr>
        <w:t>X学院专业学位研究生期初报到签名表</w:t>
      </w:r>
    </w:p>
    <w:p>
      <w:pPr>
        <w:ind w:firstLine="643" w:firstLineChars="200"/>
        <w:rPr>
          <w:rFonts w:hint="eastAsia" w:ascii="宋体" w:hAnsi="宋体"/>
          <w:b/>
          <w:sz w:val="32"/>
          <w:szCs w:val="32"/>
        </w:rPr>
      </w:pP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1704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ind w:firstLine="420" w:firstLineChars="1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专业领域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按时到校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请假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批准外出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无故未到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仿宋_GB2312" w:eastAsia="仿宋_GB2312"/>
          <w:b/>
          <w:color w:val="666666"/>
          <w:sz w:val="32"/>
          <w:szCs w:val="32"/>
        </w:rPr>
        <w:t>说明：</w:t>
      </w:r>
      <w:r>
        <w:rPr>
          <w:rFonts w:hint="eastAsia" w:ascii="仿宋_GB2312" w:eastAsia="仿宋_GB2312"/>
          <w:color w:val="666666"/>
          <w:sz w:val="32"/>
          <w:szCs w:val="32"/>
        </w:rPr>
        <w:t>注册报到当日到校的勾选 “准时到校”；因故不能如期报到的应向学院书面请假，请假最长不得超过一周，已办理请假手续的勾选“请假”；本学期开学前已在学院办好长期到外校（境内，不含出国）科研、学习、田野调查及实习等手续的勾选“批准外出”；未请假或未办理任何手续在报到当日未到校的勾选“无故未到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51FB1"/>
    <w:multiLevelType w:val="singleLevel"/>
    <w:tmpl w:val="58A51FB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82754"/>
    <w:rsid w:val="0FC14530"/>
    <w:rsid w:val="33D827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2017-02-16T03:00:00Z</dcterms:created>
  <dc:creator>cx</dc:creator>
  <cp:lastModifiedBy>cx</cp:lastModifiedBy>
  <cp:lastPrinted>2017-02-16T03:56:49Z</cp:lastPrinted>
  <dcterms:modified xsi:type="dcterms:W3CDTF">2017-02-16T03:59:50Z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